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5B" w:rsidRPr="0085410E" w:rsidRDefault="009E5F5B" w:rsidP="009E5F5B">
      <w:pPr>
        <w:rPr>
          <w:rFonts w:ascii="Garamond" w:hAnsi="Garamond" w:cs="Calibri"/>
          <w:b/>
        </w:rPr>
      </w:pPr>
      <w:r w:rsidRPr="0085410E">
        <w:rPr>
          <w:rFonts w:ascii="Garamond" w:hAnsi="Garamond" w:cs="Calibri"/>
          <w:b/>
        </w:rPr>
        <w:t>Leadership Grant Program</w:t>
      </w:r>
    </w:p>
    <w:p w:rsidR="009E5F5B" w:rsidRPr="0085410E" w:rsidRDefault="002F6617" w:rsidP="009E5F5B">
      <w:pPr>
        <w:rPr>
          <w:rFonts w:ascii="Garamond" w:hAnsi="Garamond" w:cs="Calibri"/>
          <w:b/>
        </w:rPr>
      </w:pPr>
      <w:r w:rsidRPr="0085410E">
        <w:rPr>
          <w:rFonts w:ascii="Garamond" w:hAnsi="Garamond" w:cs="Calibri"/>
          <w:b/>
        </w:rPr>
        <w:t>Evaluation Rubric</w:t>
      </w:r>
    </w:p>
    <w:p w:rsidR="009E5F5B" w:rsidRPr="0085410E" w:rsidRDefault="0085410E" w:rsidP="009E5F5B">
      <w:pPr>
        <w:rPr>
          <w:rFonts w:ascii="Garamond" w:hAnsi="Garamond" w:cs="Calibri"/>
          <w:sz w:val="20"/>
          <w:szCs w:val="20"/>
        </w:rPr>
      </w:pPr>
      <w:r>
        <w:rPr>
          <w:rFonts w:ascii="Garamond" w:hAnsi="Garamond" w:cs="Calibri"/>
          <w:sz w:val="20"/>
          <w:szCs w:val="20"/>
        </w:rPr>
        <w:t xml:space="preserve">Revised: September </w:t>
      </w:r>
      <w:r w:rsidR="002F6617" w:rsidRPr="0085410E">
        <w:rPr>
          <w:rFonts w:ascii="Garamond" w:hAnsi="Garamond" w:cs="Calibri"/>
          <w:sz w:val="20"/>
          <w:szCs w:val="20"/>
        </w:rPr>
        <w:t>2023</w:t>
      </w:r>
    </w:p>
    <w:p w:rsidR="008C26A1" w:rsidRPr="0085410E" w:rsidRDefault="008C26A1">
      <w:pPr>
        <w:rPr>
          <w:rFonts w:ascii="Garamond" w:hAnsi="Garamond" w:cs="Calibri"/>
        </w:rPr>
      </w:pPr>
    </w:p>
    <w:p w:rsidR="009E5F5B" w:rsidRPr="0085410E" w:rsidRDefault="009E5F5B">
      <w:pPr>
        <w:rPr>
          <w:rFonts w:ascii="Garamond" w:hAnsi="Garamond" w:cs="Calibri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709"/>
        <w:gridCol w:w="3587"/>
        <w:gridCol w:w="3242"/>
      </w:tblGrid>
      <w:tr w:rsidR="008C26A1" w:rsidRPr="0085410E" w:rsidTr="002F6617">
        <w:trPr>
          <w:tblHeader/>
        </w:trPr>
        <w:tc>
          <w:tcPr>
            <w:tcW w:w="2412" w:type="dxa"/>
            <w:shd w:val="clear" w:color="auto" w:fill="BFBFBF" w:themeFill="background1" w:themeFillShade="BF"/>
          </w:tcPr>
          <w:p w:rsidR="008C26A1" w:rsidRPr="00FD7563" w:rsidRDefault="00FD7563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FD7563">
              <w:rPr>
                <w:rFonts w:ascii="Garamond" w:hAnsi="Garamond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3710" w:type="dxa"/>
            <w:shd w:val="clear" w:color="auto" w:fill="BFBFBF" w:themeFill="background1" w:themeFillShade="BF"/>
          </w:tcPr>
          <w:p w:rsidR="008C26A1" w:rsidRPr="0085410E" w:rsidRDefault="002F6617" w:rsidP="009A5EDF">
            <w:pPr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High</w:t>
            </w:r>
          </w:p>
        </w:tc>
        <w:tc>
          <w:tcPr>
            <w:tcW w:w="3586" w:type="dxa"/>
            <w:shd w:val="clear" w:color="auto" w:fill="BFBFBF" w:themeFill="background1" w:themeFillShade="BF"/>
          </w:tcPr>
          <w:p w:rsidR="008C26A1" w:rsidRPr="0085410E" w:rsidRDefault="002F6617" w:rsidP="009A5EDF">
            <w:pPr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Medium</w:t>
            </w:r>
          </w:p>
        </w:tc>
        <w:tc>
          <w:tcPr>
            <w:tcW w:w="3242" w:type="dxa"/>
            <w:shd w:val="clear" w:color="auto" w:fill="BFBFBF" w:themeFill="background1" w:themeFillShade="BF"/>
          </w:tcPr>
          <w:p w:rsidR="008C26A1" w:rsidRPr="0085410E" w:rsidRDefault="002F6617" w:rsidP="009A5EDF">
            <w:pPr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Low</w:t>
            </w:r>
          </w:p>
        </w:tc>
      </w:tr>
      <w:tr w:rsidR="008C26A1" w:rsidRPr="0085410E" w:rsidTr="002F6617">
        <w:tc>
          <w:tcPr>
            <w:tcW w:w="2412" w:type="dxa"/>
            <w:shd w:val="clear" w:color="auto" w:fill="auto"/>
          </w:tcPr>
          <w:p w:rsidR="008C26A1" w:rsidRPr="0085410E" w:rsidRDefault="008C26A1" w:rsidP="00E45001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Builds </w:t>
            </w:r>
            <w:r w:rsidR="00E45001" w:rsidRPr="0085410E">
              <w:rPr>
                <w:rFonts w:ascii="Garamond" w:hAnsi="Garamond" w:cs="Calibri"/>
                <w:b/>
                <w:sz w:val="22"/>
                <w:szCs w:val="22"/>
              </w:rPr>
              <w:t>f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ellow’s </w:t>
            </w:r>
            <w:r w:rsidR="00E45001" w:rsidRPr="0085410E">
              <w:rPr>
                <w:rFonts w:ascii="Garamond" w:hAnsi="Garamond" w:cs="Calibri"/>
                <w:b/>
                <w:sz w:val="22"/>
                <w:szCs w:val="22"/>
              </w:rPr>
              <w:t>l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eadership </w:t>
            </w:r>
            <w:r w:rsidR="00E45001" w:rsidRPr="0085410E">
              <w:rPr>
                <w:rFonts w:ascii="Garamond" w:hAnsi="Garamond" w:cs="Calibri"/>
                <w:b/>
                <w:sz w:val="22"/>
                <w:szCs w:val="22"/>
              </w:rPr>
              <w:t>s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kills</w:t>
            </w:r>
          </w:p>
        </w:tc>
        <w:tc>
          <w:tcPr>
            <w:tcW w:w="3710" w:type="dxa"/>
            <w:shd w:val="clear" w:color="auto" w:fill="auto"/>
          </w:tcPr>
          <w:p w:rsidR="008C26A1" w:rsidRPr="0085410E" w:rsidRDefault="00E4500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spacing w:after="60"/>
              <w:ind w:left="306" w:hanging="306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given a significant l</w:t>
            </w:r>
            <w:r w:rsidR="008C26A1" w:rsidRPr="0085410E">
              <w:rPr>
                <w:rFonts w:ascii="Garamond" w:hAnsi="Garamond" w:cs="Calibri"/>
                <w:sz w:val="20"/>
                <w:szCs w:val="20"/>
              </w:rPr>
              <w:t>eadership role in the project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spacing w:after="60"/>
              <w:ind w:left="306" w:hanging="306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Builds directly upon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ellow’s academic and/or technical training</w:t>
            </w:r>
            <w:r w:rsidR="00F114ED" w:rsidRPr="0085410E">
              <w:rPr>
                <w:rFonts w:ascii="Garamond" w:hAnsi="Garamond" w:cs="Calibri"/>
                <w:sz w:val="20"/>
                <w:szCs w:val="20"/>
              </w:rPr>
              <w:t>. Project is a good “fit”</w:t>
            </w:r>
          </w:p>
          <w:p w:rsidR="008C26A1" w:rsidRPr="0085410E" w:rsidRDefault="00E4500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spacing w:after="60"/>
              <w:ind w:left="306" w:hanging="306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Significant p</w:t>
            </w:r>
            <w:r w:rsidR="008C26A1" w:rsidRPr="0085410E">
              <w:rPr>
                <w:rFonts w:ascii="Garamond" w:hAnsi="Garamond" w:cs="Calibri"/>
                <w:sz w:val="20"/>
                <w:szCs w:val="20"/>
              </w:rPr>
              <w:t xml:space="preserve">rofessional 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d</w:t>
            </w:r>
            <w:r w:rsidR="008C26A1" w:rsidRPr="0085410E">
              <w:rPr>
                <w:rFonts w:ascii="Garamond" w:hAnsi="Garamond" w:cs="Calibri"/>
                <w:sz w:val="20"/>
                <w:szCs w:val="20"/>
              </w:rPr>
              <w:t xml:space="preserve">evelopment opportunities made available for 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="008C26A1" w:rsidRPr="0085410E">
              <w:rPr>
                <w:rFonts w:ascii="Garamond" w:hAnsi="Garamond" w:cs="Calibri"/>
                <w:sz w:val="20"/>
                <w:szCs w:val="20"/>
              </w:rPr>
              <w:t>ellow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spacing w:after="60"/>
              <w:ind w:left="306" w:hanging="306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 has potential to put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 in prominent position or role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spacing w:after="60"/>
              <w:ind w:left="306" w:hanging="306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will be challenged in a positive way by the project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spacing w:after="60"/>
              <w:ind w:left="306" w:hanging="306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In-house support systems (mentor or otherwise) in place</w:t>
            </w:r>
          </w:p>
          <w:p w:rsidR="00F114ED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06"/>
              </w:tabs>
              <w:spacing w:after="60"/>
              <w:ind w:left="306" w:hanging="306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wil</w:t>
            </w:r>
            <w:r w:rsidR="00306057" w:rsidRPr="0085410E">
              <w:rPr>
                <w:rFonts w:ascii="Garamond" w:hAnsi="Garamond" w:cs="Calibri"/>
                <w:sz w:val="20"/>
                <w:szCs w:val="20"/>
              </w:rPr>
              <w:t>l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 achi</w:t>
            </w:r>
            <w:r w:rsidR="00306057" w:rsidRPr="0085410E">
              <w:rPr>
                <w:rFonts w:ascii="Garamond" w:hAnsi="Garamond" w:cs="Calibri"/>
                <w:sz w:val="20"/>
                <w:szCs w:val="20"/>
              </w:rPr>
              <w:t>e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ve significant recognition or credibility</w:t>
            </w:r>
          </w:p>
          <w:p w:rsidR="00F114ED" w:rsidRPr="0085410E" w:rsidRDefault="00F114ED" w:rsidP="0085410E">
            <w:pPr>
              <w:spacing w:after="60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586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given significant responsibilities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 moderately draws upon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ellow’s training and experience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Some mentoring or training available for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 through in-house resources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will achieve some recognition or credibility through the project</w:t>
            </w:r>
          </w:p>
        </w:tc>
        <w:tc>
          <w:tcPr>
            <w:tcW w:w="3242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role and responsibilities not clear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 responsibilities are outside of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ellow’s significant experience and no clear mentoring provided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No other professional development opportunities given other than retreat attendance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 will not necessarily be a positive challenge for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ellow, may be a good project but not a growth experience for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</w:t>
            </w:r>
          </w:p>
          <w:p w:rsidR="00F114ED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 may not be a good “fit” for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</w:t>
            </w:r>
          </w:p>
        </w:tc>
      </w:tr>
      <w:tr w:rsidR="008C26A1" w:rsidRPr="0085410E" w:rsidTr="002F6617">
        <w:tc>
          <w:tcPr>
            <w:tcW w:w="2412" w:type="dxa"/>
            <w:shd w:val="clear" w:color="auto" w:fill="auto"/>
          </w:tcPr>
          <w:p w:rsidR="008C26A1" w:rsidRPr="0085410E" w:rsidRDefault="008C26A1" w:rsidP="00E45001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Builds </w:t>
            </w:r>
            <w:r w:rsidR="00E45001" w:rsidRPr="0085410E">
              <w:rPr>
                <w:rFonts w:ascii="Garamond" w:hAnsi="Garamond" w:cs="Calibri"/>
                <w:b/>
                <w:sz w:val="22"/>
                <w:szCs w:val="22"/>
              </w:rPr>
              <w:t>o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rganizational </w:t>
            </w:r>
            <w:r w:rsidR="00E45001" w:rsidRPr="0085410E">
              <w:rPr>
                <w:rFonts w:ascii="Garamond" w:hAnsi="Garamond" w:cs="Calibri"/>
                <w:b/>
                <w:sz w:val="22"/>
                <w:szCs w:val="22"/>
              </w:rPr>
              <w:t>c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apacity</w:t>
            </w:r>
          </w:p>
        </w:tc>
        <w:tc>
          <w:tcPr>
            <w:tcW w:w="3710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would add new program or expertise to the organization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 has track record of success in building new programs, or if new or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 xml:space="preserve">ganization, has funding and 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plans in place to sustain project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Program strategy or project is well thought-out</w:t>
            </w:r>
          </w:p>
        </w:tc>
        <w:tc>
          <w:tcPr>
            <w:tcW w:w="3586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 has capacity t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o launch new program area with 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ellow’s help.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goals fit with organizational strengths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Commitment to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ellow/project is high even if long-term plans still not entirely set</w:t>
            </w:r>
          </w:p>
        </w:tc>
        <w:tc>
          <w:tcPr>
            <w:tcW w:w="3242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Unclear evidence of strong commitm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ent either to the 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 or the project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Poor evidence of strategic program goals into which project fits</w:t>
            </w:r>
          </w:p>
          <w:p w:rsidR="00E4500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and strategy appear opportunistic, not much groundwork laid</w:t>
            </w:r>
          </w:p>
          <w:p w:rsidR="00B13876" w:rsidRPr="0085410E" w:rsidRDefault="00B13876" w:rsidP="0085410E">
            <w:pPr>
              <w:spacing w:after="60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8C26A1" w:rsidRPr="0085410E" w:rsidTr="002F6617">
        <w:tc>
          <w:tcPr>
            <w:tcW w:w="2412" w:type="dxa"/>
            <w:shd w:val="clear" w:color="auto" w:fill="auto"/>
          </w:tcPr>
          <w:p w:rsidR="008C26A1" w:rsidRPr="0085410E" w:rsidRDefault="00E45001" w:rsidP="00E45001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lastRenderedPageBreak/>
              <w:t>Addresses c</w:t>
            </w:r>
            <w:r w:rsidR="008C26A1"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ritical 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e</w:t>
            </w:r>
            <w:r w:rsidR="008C26A1"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nvironmental 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i</w:t>
            </w:r>
            <w:r w:rsidR="008C26A1" w:rsidRPr="0085410E">
              <w:rPr>
                <w:rFonts w:ascii="Garamond" w:hAnsi="Garamond" w:cs="Calibri"/>
                <w:b/>
                <w:sz w:val="22"/>
                <w:szCs w:val="22"/>
              </w:rPr>
              <w:t>ssue</w:t>
            </w:r>
          </w:p>
        </w:tc>
        <w:tc>
          <w:tcPr>
            <w:tcW w:w="3710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addresses critical environmental issue, on any scale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Documentation and evidence of critical issue or need is provided 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Application of 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ellow’s skills and training to the issue is a good fit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 is very well positioned to make an impact</w:t>
            </w:r>
          </w:p>
          <w:p w:rsidR="00F114ED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Potential for high impact/leverage</w:t>
            </w:r>
          </w:p>
          <w:p w:rsidR="00F114ED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Precedent-setting potential</w:t>
            </w:r>
          </w:p>
          <w:p w:rsidR="002F6617" w:rsidRPr="0085410E" w:rsidRDefault="002F6617" w:rsidP="0085410E">
            <w:pPr>
              <w:spacing w:after="60"/>
              <w:ind w:left="252"/>
              <w:rPr>
                <w:rFonts w:ascii="Garamond" w:hAnsi="Garamond" w:cs="Calibri"/>
                <w:sz w:val="12"/>
                <w:szCs w:val="20"/>
              </w:rPr>
            </w:pPr>
          </w:p>
        </w:tc>
        <w:tc>
          <w:tcPr>
            <w:tcW w:w="3586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Issue relevance is supported through documentation of issue and identification of how organization fits into other efforts addressing the issue 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 will grow into expanded role on the issue and evidence exists to assume impact will result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Impact is limited in scope, but has the potential to be used as a model</w:t>
            </w:r>
          </w:p>
        </w:tc>
        <w:tc>
          <w:tcPr>
            <w:tcW w:w="3242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issue is not very compelling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need is not well-documented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Fellow’s skills are not very clearly applied to the strategy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Not clear if organization has capacity to address issue</w:t>
            </w:r>
          </w:p>
        </w:tc>
      </w:tr>
      <w:tr w:rsidR="008C26A1" w:rsidRPr="0085410E" w:rsidTr="002F6617">
        <w:tc>
          <w:tcPr>
            <w:tcW w:w="2412" w:type="dxa"/>
            <w:shd w:val="clear" w:color="auto" w:fill="auto"/>
          </w:tcPr>
          <w:p w:rsidR="008C26A1" w:rsidRPr="0085410E" w:rsidRDefault="00E45001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Program s</w:t>
            </w:r>
            <w:r w:rsidR="008C26A1" w:rsidRPr="0085410E">
              <w:rPr>
                <w:rFonts w:ascii="Garamond" w:hAnsi="Garamond" w:cs="Calibri"/>
                <w:b/>
                <w:sz w:val="22"/>
                <w:szCs w:val="22"/>
              </w:rPr>
              <w:t>trategy</w:t>
            </w:r>
          </w:p>
        </w:tc>
        <w:tc>
          <w:tcPr>
            <w:tcW w:w="3710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Proposed actions are realistic and strategic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Resul</w:t>
            </w:r>
            <w:r w:rsidR="00E45001" w:rsidRPr="0085410E">
              <w:rPr>
                <w:rFonts w:ascii="Garamond" w:hAnsi="Garamond" w:cs="Calibri"/>
                <w:sz w:val="20"/>
                <w:szCs w:val="20"/>
              </w:rPr>
              <w:t>ts are quantifiable, evaluation measures described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is collaborative where appropriate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Realistic, well thought-out work plan submitted, with timeline</w:t>
            </w:r>
          </w:p>
          <w:p w:rsidR="00F114ED" w:rsidRPr="0085410E" w:rsidRDefault="00E4500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I</w:t>
            </w:r>
            <w:r w:rsidR="00F114ED" w:rsidRPr="0085410E">
              <w:rPr>
                <w:rFonts w:ascii="Garamond" w:hAnsi="Garamond" w:cs="Calibri"/>
                <w:sz w:val="20"/>
                <w:szCs w:val="20"/>
              </w:rPr>
              <w:t>nnovative</w:t>
            </w:r>
          </w:p>
        </w:tc>
        <w:tc>
          <w:tcPr>
            <w:tcW w:w="3586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Proposed actions are likely to produce results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is collaborative where appropriate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Results may not be immediately quantifiable but careful thought given to measures of success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Work plan submitted, could be more realistic or specific </w:t>
            </w:r>
            <w:r w:rsidR="00A3558B" w:rsidRPr="0085410E">
              <w:rPr>
                <w:rFonts w:ascii="Garamond" w:hAnsi="Garamond" w:cs="Calibri"/>
                <w:sz w:val="20"/>
                <w:szCs w:val="20"/>
              </w:rPr>
              <w:t xml:space="preserve">needs 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minor modifications</w:t>
            </w:r>
          </w:p>
          <w:p w:rsidR="002F6617" w:rsidRPr="0085410E" w:rsidRDefault="002F6617" w:rsidP="0085410E">
            <w:pPr>
              <w:spacing w:after="60"/>
              <w:ind w:left="252"/>
              <w:rPr>
                <w:rFonts w:ascii="Garamond" w:hAnsi="Garamond" w:cs="Calibri"/>
                <w:sz w:val="12"/>
                <w:szCs w:val="20"/>
              </w:rPr>
            </w:pPr>
          </w:p>
        </w:tc>
        <w:tc>
          <w:tcPr>
            <w:tcW w:w="3242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Not clear if proposed actions will produce results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reinvents the wheel or otherwise operates in a vacuum</w:t>
            </w:r>
          </w:p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Work plan not submitted, or is vague and unrealistic</w:t>
            </w:r>
          </w:p>
        </w:tc>
      </w:tr>
      <w:tr w:rsidR="004A6002" w:rsidRPr="0085410E" w:rsidTr="002F6617">
        <w:tc>
          <w:tcPr>
            <w:tcW w:w="2412" w:type="dxa"/>
            <w:shd w:val="clear" w:color="auto" w:fill="auto"/>
          </w:tcPr>
          <w:p w:rsidR="004A6002" w:rsidRPr="0085410E" w:rsidRDefault="00880F9C" w:rsidP="00E262CD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Social e</w:t>
            </w:r>
            <w:r w:rsidR="004A6002" w:rsidRPr="0085410E">
              <w:rPr>
                <w:rFonts w:ascii="Garamond" w:hAnsi="Garamond" w:cs="Calibri"/>
                <w:b/>
                <w:sz w:val="22"/>
                <w:szCs w:val="22"/>
              </w:rPr>
              <w:t>quity and constituent engagement</w:t>
            </w:r>
          </w:p>
        </w:tc>
        <w:tc>
          <w:tcPr>
            <w:tcW w:w="3710" w:type="dxa"/>
            <w:shd w:val="clear" w:color="auto" w:fill="auto"/>
          </w:tcPr>
          <w:p w:rsidR="004A6002" w:rsidRPr="0085410E" w:rsidRDefault="004A6002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includes analysis of social justice and equity dimensions of the problem being addressed</w:t>
            </w:r>
          </w:p>
          <w:p w:rsidR="004A6002" w:rsidRPr="0085410E" w:rsidRDefault="004A6002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Appropriate constituencies are engaged and involved in the project</w:t>
            </w:r>
          </w:p>
          <w:p w:rsidR="008706FF" w:rsidRPr="0085410E" w:rsidRDefault="004A6002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benefits distributed equitably across affected communities</w:t>
            </w:r>
          </w:p>
        </w:tc>
        <w:tc>
          <w:tcPr>
            <w:tcW w:w="3586" w:type="dxa"/>
            <w:shd w:val="clear" w:color="auto" w:fill="auto"/>
          </w:tcPr>
          <w:p w:rsidR="004A6002" w:rsidRPr="0085410E" w:rsidRDefault="004A6002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 is engaging or collaborating with appropriate or affected communities or constituencies</w:t>
            </w:r>
          </w:p>
          <w:p w:rsidR="004A6002" w:rsidRPr="0085410E" w:rsidRDefault="004A6002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 or project has demonstrated commitment to integrating so</w:t>
            </w:r>
            <w:r w:rsidR="002F6617" w:rsidRPr="0085410E">
              <w:rPr>
                <w:rFonts w:ascii="Garamond" w:hAnsi="Garamond" w:cs="Calibri"/>
                <w:sz w:val="20"/>
                <w:szCs w:val="20"/>
              </w:rPr>
              <w:t>cial equity into project scope</w:t>
            </w:r>
          </w:p>
          <w:p w:rsidR="002F6617" w:rsidRPr="0085410E" w:rsidRDefault="002F6617" w:rsidP="0085410E">
            <w:pPr>
              <w:spacing w:after="60"/>
              <w:ind w:left="252"/>
              <w:rPr>
                <w:rFonts w:ascii="Garamond" w:hAnsi="Garamond" w:cs="Calibri"/>
                <w:sz w:val="12"/>
                <w:szCs w:val="20"/>
              </w:rPr>
            </w:pPr>
          </w:p>
        </w:tc>
        <w:tc>
          <w:tcPr>
            <w:tcW w:w="3242" w:type="dxa"/>
            <w:shd w:val="clear" w:color="auto" w:fill="auto"/>
          </w:tcPr>
          <w:p w:rsidR="004A6002" w:rsidRPr="0085410E" w:rsidRDefault="004A6002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does not address social equity</w:t>
            </w:r>
          </w:p>
          <w:p w:rsidR="004A6002" w:rsidRPr="0085410E" w:rsidRDefault="004A6002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 does not engage constituencies affected by the environmental problem </w:t>
            </w:r>
            <w:proofErr w:type="gramStart"/>
            <w:r w:rsidRPr="0085410E">
              <w:rPr>
                <w:rFonts w:ascii="Garamond" w:hAnsi="Garamond" w:cs="Calibri"/>
                <w:sz w:val="20"/>
                <w:szCs w:val="20"/>
              </w:rPr>
              <w:t>being addressed</w:t>
            </w:r>
            <w:proofErr w:type="gramEnd"/>
            <w:r w:rsidRPr="0085410E">
              <w:rPr>
                <w:rFonts w:ascii="Garamond" w:hAnsi="Garamond" w:cs="Calibri"/>
                <w:sz w:val="20"/>
                <w:szCs w:val="20"/>
              </w:rPr>
              <w:t xml:space="preserve">. </w:t>
            </w:r>
          </w:p>
        </w:tc>
      </w:tr>
      <w:tr w:rsidR="008C26A1" w:rsidRPr="0085410E" w:rsidTr="002F6617">
        <w:tc>
          <w:tcPr>
            <w:tcW w:w="2412" w:type="dxa"/>
            <w:shd w:val="clear" w:color="auto" w:fill="auto"/>
          </w:tcPr>
          <w:p w:rsidR="008C26A1" w:rsidRPr="0085410E" w:rsidRDefault="008C26A1">
            <w:pPr>
              <w:rPr>
                <w:rFonts w:ascii="Garamond" w:hAnsi="Garamond" w:cs="Calibri"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M</w:t>
            </w:r>
            <w:r w:rsidR="00E45001" w:rsidRPr="0085410E">
              <w:rPr>
                <w:rFonts w:ascii="Garamond" w:hAnsi="Garamond" w:cs="Calibri"/>
                <w:b/>
                <w:sz w:val="22"/>
                <w:szCs w:val="22"/>
              </w:rPr>
              <w:t>atching f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unds</w:t>
            </w:r>
          </w:p>
        </w:tc>
        <w:tc>
          <w:tcPr>
            <w:tcW w:w="3710" w:type="dxa"/>
            <w:shd w:val="clear" w:color="auto" w:fill="auto"/>
          </w:tcPr>
          <w:p w:rsidR="008C26A1" w:rsidRPr="0085410E" w:rsidRDefault="006151B2" w:rsidP="0085410E">
            <w:pPr>
              <w:tabs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&gt;50%</w:t>
            </w:r>
            <w:r w:rsidR="008C26A1" w:rsidRPr="0085410E">
              <w:rPr>
                <w:rFonts w:ascii="Garamond" w:hAnsi="Garamond" w:cs="Calibri"/>
                <w:sz w:val="20"/>
                <w:szCs w:val="20"/>
              </w:rPr>
              <w:t xml:space="preserve"> cost share from organization</w:t>
            </w:r>
          </w:p>
        </w:tc>
        <w:tc>
          <w:tcPr>
            <w:tcW w:w="3586" w:type="dxa"/>
            <w:shd w:val="clear" w:color="auto" w:fill="auto"/>
          </w:tcPr>
          <w:p w:rsidR="008C26A1" w:rsidRPr="0085410E" w:rsidRDefault="008C26A1" w:rsidP="0085410E">
            <w:pPr>
              <w:tabs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30-50% cost share from organization</w:t>
            </w:r>
          </w:p>
        </w:tc>
        <w:tc>
          <w:tcPr>
            <w:tcW w:w="3242" w:type="dxa"/>
            <w:shd w:val="clear" w:color="auto" w:fill="auto"/>
          </w:tcPr>
          <w:p w:rsidR="008C26A1" w:rsidRPr="0085410E" w:rsidRDefault="008C26A1" w:rsidP="0085410E">
            <w:pPr>
              <w:tabs>
                <w:tab w:val="num" w:pos="378"/>
              </w:tabs>
              <w:spacing w:after="60"/>
              <w:ind w:left="378" w:hanging="360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&lt;30% cost share from organization</w:t>
            </w:r>
          </w:p>
          <w:p w:rsidR="00B13876" w:rsidRPr="0085410E" w:rsidRDefault="00B13876" w:rsidP="0085410E">
            <w:pPr>
              <w:tabs>
                <w:tab w:val="num" w:pos="378"/>
              </w:tabs>
              <w:spacing w:after="60"/>
              <w:ind w:left="378" w:hanging="360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8C26A1" w:rsidRPr="0085410E" w:rsidTr="002F6617">
        <w:tc>
          <w:tcPr>
            <w:tcW w:w="2412" w:type="dxa"/>
            <w:shd w:val="clear" w:color="auto" w:fill="auto"/>
          </w:tcPr>
          <w:p w:rsidR="008C26A1" w:rsidRPr="0085410E" w:rsidRDefault="008C26A1" w:rsidP="00E45001">
            <w:pPr>
              <w:rPr>
                <w:rFonts w:ascii="Garamond" w:hAnsi="Garamond" w:cs="Calibri"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lastRenderedPageBreak/>
              <w:t xml:space="preserve">Project </w:t>
            </w:r>
            <w:r w:rsidR="00E45001" w:rsidRPr="0085410E">
              <w:rPr>
                <w:rFonts w:ascii="Garamond" w:hAnsi="Garamond" w:cs="Calibri"/>
                <w:b/>
                <w:sz w:val="22"/>
                <w:szCs w:val="22"/>
              </w:rPr>
              <w:t>o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utcomes</w:t>
            </w:r>
          </w:p>
        </w:tc>
        <w:tc>
          <w:tcPr>
            <w:tcW w:w="3709" w:type="dxa"/>
            <w:shd w:val="clear" w:color="auto" w:fill="auto"/>
          </w:tcPr>
          <w:p w:rsidR="0085410E" w:rsidRDefault="008C26A1" w:rsidP="0085410E">
            <w:pPr>
              <w:pStyle w:val="ListParagraph"/>
              <w:numPr>
                <w:ilvl w:val="0"/>
                <w:numId w:val="2"/>
              </w:numPr>
              <w:tabs>
                <w:tab w:val="num" w:pos="252"/>
              </w:tabs>
              <w:spacing w:after="60"/>
              <w:ind w:left="258" w:hanging="270"/>
              <w:contextualSpacing w:val="0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outcomes are clearly described with measures suggested</w:t>
            </w:r>
          </w:p>
          <w:p w:rsidR="00F114ED" w:rsidRPr="0085410E" w:rsidRDefault="00F114ED" w:rsidP="0085410E">
            <w:pPr>
              <w:pStyle w:val="ListParagraph"/>
              <w:numPr>
                <w:ilvl w:val="0"/>
                <w:numId w:val="2"/>
              </w:numPr>
              <w:tabs>
                <w:tab w:val="num" w:pos="252"/>
              </w:tabs>
              <w:spacing w:after="60"/>
              <w:ind w:left="258" w:hanging="270"/>
              <w:contextualSpacing w:val="0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aims to directly improve environmental quality</w:t>
            </w:r>
          </w:p>
          <w:p w:rsidR="008C26A1" w:rsidRPr="0085410E" w:rsidRDefault="008C26A1" w:rsidP="0085410E">
            <w:pPr>
              <w:tabs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588" w:type="dxa"/>
            <w:shd w:val="clear" w:color="auto" w:fill="auto"/>
          </w:tcPr>
          <w:p w:rsidR="008C26A1" w:rsidRPr="0085410E" w:rsidRDefault="008C26A1" w:rsidP="0085410E">
            <w:pPr>
              <w:pStyle w:val="ListParagraph"/>
              <w:numPr>
                <w:ilvl w:val="0"/>
                <w:numId w:val="2"/>
              </w:numPr>
              <w:spacing w:after="60"/>
              <w:ind w:left="240" w:hanging="240"/>
              <w:contextualSpacing w:val="0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outcomes clearly described, some question as to whether measures are realistic</w:t>
            </w:r>
          </w:p>
          <w:p w:rsidR="008C26A1" w:rsidRPr="0085410E" w:rsidRDefault="008C26A1" w:rsidP="0085410E">
            <w:pPr>
              <w:tabs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shows unclear or marginal environmental benefits</w:t>
            </w:r>
          </w:p>
          <w:p w:rsidR="008C26A1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Environmental o</w:t>
            </w:r>
            <w:r w:rsidR="008C26A1" w:rsidRPr="0085410E">
              <w:rPr>
                <w:rFonts w:ascii="Garamond" w:hAnsi="Garamond" w:cs="Calibri"/>
                <w:sz w:val="20"/>
                <w:szCs w:val="20"/>
              </w:rPr>
              <w:t>utcomes are not clearly define</w:t>
            </w:r>
            <w:r w:rsidR="0085410E">
              <w:rPr>
                <w:rFonts w:ascii="Garamond" w:hAnsi="Garamond" w:cs="Calibri"/>
                <w:sz w:val="20"/>
                <w:szCs w:val="20"/>
              </w:rPr>
              <w:t>d or are unrealistic within org</w:t>
            </w:r>
            <w:r w:rsidR="008C26A1" w:rsidRPr="0085410E">
              <w:rPr>
                <w:rFonts w:ascii="Garamond" w:hAnsi="Garamond" w:cs="Calibri"/>
                <w:sz w:val="20"/>
                <w:szCs w:val="20"/>
              </w:rPr>
              <w:t xml:space="preserve"> limitations</w:t>
            </w:r>
          </w:p>
          <w:p w:rsidR="002F6617" w:rsidRPr="0085410E" w:rsidRDefault="002F6617" w:rsidP="0085410E">
            <w:pPr>
              <w:spacing w:after="60"/>
              <w:ind w:left="378"/>
              <w:rPr>
                <w:rFonts w:ascii="Garamond" w:hAnsi="Garamond" w:cs="Calibri"/>
                <w:sz w:val="12"/>
                <w:szCs w:val="20"/>
              </w:rPr>
            </w:pPr>
          </w:p>
        </w:tc>
      </w:tr>
      <w:tr w:rsidR="008C26A1" w:rsidRPr="0085410E" w:rsidTr="002F6617">
        <w:tc>
          <w:tcPr>
            <w:tcW w:w="2412" w:type="dxa"/>
            <w:shd w:val="clear" w:color="auto" w:fill="auto"/>
          </w:tcPr>
          <w:p w:rsidR="008C26A1" w:rsidRPr="0085410E" w:rsidRDefault="003701FA" w:rsidP="003701FA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Strategic r</w:t>
            </w:r>
            <w:r w:rsidR="008C26A1"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ole of Switzer 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m</w:t>
            </w:r>
            <w:r w:rsidR="008C26A1" w:rsidRPr="0085410E">
              <w:rPr>
                <w:rFonts w:ascii="Garamond" w:hAnsi="Garamond" w:cs="Calibri"/>
                <w:b/>
                <w:sz w:val="22"/>
                <w:szCs w:val="22"/>
              </w:rPr>
              <w:t>oney</w:t>
            </w:r>
          </w:p>
        </w:tc>
        <w:tc>
          <w:tcPr>
            <w:tcW w:w="3709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not likely to occur without our support</w:t>
            </w:r>
          </w:p>
          <w:p w:rsidR="008C26A1" w:rsidRPr="0085410E" w:rsidRDefault="008C26A1" w:rsidP="0085410E">
            <w:pPr>
              <w:tabs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588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needs Switzer money for launch</w:t>
            </w:r>
          </w:p>
          <w:p w:rsidR="008C26A1" w:rsidRPr="0085410E" w:rsidRDefault="008C26A1" w:rsidP="0085410E">
            <w:pPr>
              <w:tabs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:rsidR="008C26A1" w:rsidRPr="0085410E" w:rsidRDefault="008C26A1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may occur without our funding</w:t>
            </w:r>
          </w:p>
          <w:p w:rsidR="008C26A1" w:rsidRPr="0085410E" w:rsidRDefault="008C26A1" w:rsidP="0085410E">
            <w:pPr>
              <w:tabs>
                <w:tab w:val="num" w:pos="378"/>
              </w:tabs>
              <w:spacing w:after="60"/>
              <w:ind w:left="378" w:hanging="360"/>
              <w:rPr>
                <w:rFonts w:ascii="Garamond" w:hAnsi="Garamond" w:cs="Calibri"/>
                <w:sz w:val="12"/>
                <w:szCs w:val="20"/>
              </w:rPr>
            </w:pPr>
          </w:p>
        </w:tc>
      </w:tr>
      <w:tr w:rsidR="00F114ED" w:rsidRPr="0085410E" w:rsidTr="002F6617">
        <w:tc>
          <w:tcPr>
            <w:tcW w:w="2412" w:type="dxa"/>
            <w:shd w:val="clear" w:color="auto" w:fill="auto"/>
          </w:tcPr>
          <w:p w:rsidR="00F114ED" w:rsidRPr="0085410E" w:rsidRDefault="003701FA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Commitment to p</w:t>
            </w:r>
            <w:r w:rsidR="00F114ED" w:rsidRPr="0085410E">
              <w:rPr>
                <w:rFonts w:ascii="Garamond" w:hAnsi="Garamond" w:cs="Calibri"/>
                <w:b/>
                <w:sz w:val="22"/>
                <w:szCs w:val="22"/>
              </w:rPr>
              <w:t>roject</w:t>
            </w:r>
          </w:p>
        </w:tc>
        <w:tc>
          <w:tcPr>
            <w:tcW w:w="3709" w:type="dxa"/>
            <w:shd w:val="clear" w:color="auto" w:fill="auto"/>
          </w:tcPr>
          <w:p w:rsidR="00F114ED" w:rsidRPr="0085410E" w:rsidRDefault="003701FA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Both f</w:t>
            </w:r>
            <w:r w:rsidR="00F114ED" w:rsidRPr="0085410E">
              <w:rPr>
                <w:rFonts w:ascii="Garamond" w:hAnsi="Garamond" w:cs="Calibri"/>
                <w:sz w:val="20"/>
                <w:szCs w:val="20"/>
              </w:rPr>
              <w:t>ellow and organiz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ation are committed to project</w:t>
            </w:r>
          </w:p>
          <w:p w:rsidR="00F114ED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Proposal developed jointly</w:t>
            </w:r>
          </w:p>
        </w:tc>
        <w:tc>
          <w:tcPr>
            <w:tcW w:w="3588" w:type="dxa"/>
            <w:shd w:val="clear" w:color="auto" w:fill="auto"/>
          </w:tcPr>
          <w:p w:rsidR="00F114ED" w:rsidRPr="0085410E" w:rsidRDefault="003701FA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Organization’s</w:t>
            </w:r>
            <w:r w:rsidR="00F114ED" w:rsidRPr="0085410E">
              <w:rPr>
                <w:rFonts w:ascii="Garamond" w:hAnsi="Garamond" w:cs="Calibri"/>
                <w:sz w:val="20"/>
                <w:szCs w:val="20"/>
              </w:rPr>
              <w:t xml:space="preserve"> or 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="00F114ED" w:rsidRPr="0085410E">
              <w:rPr>
                <w:rFonts w:ascii="Garamond" w:hAnsi="Garamond" w:cs="Calibri"/>
                <w:sz w:val="20"/>
                <w:szCs w:val="20"/>
              </w:rPr>
              <w:t>ellow’s commitment to project is vague</w:t>
            </w:r>
          </w:p>
        </w:tc>
        <w:tc>
          <w:tcPr>
            <w:tcW w:w="3241" w:type="dxa"/>
            <w:shd w:val="clear" w:color="auto" w:fill="auto"/>
          </w:tcPr>
          <w:p w:rsidR="00F114ED" w:rsidRPr="0085410E" w:rsidRDefault="003701FA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Organization’s</w:t>
            </w:r>
            <w:r w:rsidR="00F114ED" w:rsidRPr="0085410E">
              <w:rPr>
                <w:rFonts w:ascii="Garamond" w:hAnsi="Garamond" w:cs="Calibri"/>
                <w:sz w:val="20"/>
                <w:szCs w:val="20"/>
              </w:rPr>
              <w:t xml:space="preserve"> or 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="00F114ED" w:rsidRPr="0085410E">
              <w:rPr>
                <w:rFonts w:ascii="Garamond" w:hAnsi="Garamond" w:cs="Calibri"/>
                <w:sz w:val="20"/>
                <w:szCs w:val="20"/>
              </w:rPr>
              <w:t>ellow’s commitment to the project appears weak</w:t>
            </w:r>
          </w:p>
          <w:p w:rsidR="002F6617" w:rsidRPr="0085410E" w:rsidRDefault="002F6617" w:rsidP="0085410E">
            <w:pPr>
              <w:spacing w:after="60"/>
              <w:ind w:left="378"/>
              <w:rPr>
                <w:rFonts w:ascii="Garamond" w:hAnsi="Garamond" w:cs="Calibri"/>
                <w:sz w:val="12"/>
                <w:szCs w:val="20"/>
              </w:rPr>
            </w:pPr>
          </w:p>
        </w:tc>
      </w:tr>
      <w:tr w:rsidR="00F114ED" w:rsidRPr="0085410E" w:rsidTr="002F6617">
        <w:tc>
          <w:tcPr>
            <w:tcW w:w="2412" w:type="dxa"/>
            <w:shd w:val="clear" w:color="auto" w:fill="auto"/>
          </w:tcPr>
          <w:p w:rsidR="00F114ED" w:rsidRPr="0085410E" w:rsidRDefault="00F114ED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Post-grant plans</w:t>
            </w:r>
          </w:p>
        </w:tc>
        <w:tc>
          <w:tcPr>
            <w:tcW w:w="3709" w:type="dxa"/>
            <w:shd w:val="clear" w:color="auto" w:fill="auto"/>
          </w:tcPr>
          <w:p w:rsidR="00F114ED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Steps outlined to secure position or project funding after grant, follow-th</w:t>
            </w:r>
            <w:r w:rsidR="00375EA7" w:rsidRPr="0085410E">
              <w:rPr>
                <w:rFonts w:ascii="Garamond" w:hAnsi="Garamond" w:cs="Calibri"/>
                <w:sz w:val="20"/>
                <w:szCs w:val="20"/>
              </w:rPr>
              <w:t>r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ough ensured</w:t>
            </w:r>
          </w:p>
        </w:tc>
        <w:tc>
          <w:tcPr>
            <w:tcW w:w="3588" w:type="dxa"/>
            <w:shd w:val="clear" w:color="auto" w:fill="auto"/>
          </w:tcPr>
          <w:p w:rsidR="00F114ED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Uncertainty about subse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>quent funding or ability of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 organization 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 xml:space="preserve">to 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follow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 xml:space="preserve"> 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th</w:t>
            </w:r>
            <w:r w:rsidR="00375EA7" w:rsidRPr="0085410E">
              <w:rPr>
                <w:rFonts w:ascii="Garamond" w:hAnsi="Garamond" w:cs="Calibri"/>
                <w:sz w:val="20"/>
                <w:szCs w:val="20"/>
              </w:rPr>
              <w:t>r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ough</w:t>
            </w:r>
          </w:p>
        </w:tc>
        <w:tc>
          <w:tcPr>
            <w:tcW w:w="3241" w:type="dxa"/>
            <w:shd w:val="clear" w:color="auto" w:fill="auto"/>
          </w:tcPr>
          <w:p w:rsidR="00F114ED" w:rsidRPr="0085410E" w:rsidRDefault="00F114ED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Organization does not appear to have capacity to undertake follow-t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>hrough after grant is expended</w:t>
            </w:r>
          </w:p>
          <w:p w:rsidR="002F6617" w:rsidRPr="0085410E" w:rsidRDefault="002F6617" w:rsidP="0085410E">
            <w:pPr>
              <w:spacing w:after="60"/>
              <w:ind w:left="378"/>
              <w:rPr>
                <w:rFonts w:ascii="Garamond" w:hAnsi="Garamond" w:cs="Calibri"/>
                <w:sz w:val="12"/>
                <w:szCs w:val="20"/>
              </w:rPr>
            </w:pPr>
          </w:p>
        </w:tc>
      </w:tr>
      <w:tr w:rsidR="00BF79A4" w:rsidRPr="0085410E" w:rsidTr="002F6617">
        <w:tc>
          <w:tcPr>
            <w:tcW w:w="2412" w:type="dxa"/>
            <w:shd w:val="clear" w:color="auto" w:fill="auto"/>
          </w:tcPr>
          <w:p w:rsidR="00BF79A4" w:rsidRPr="0085410E" w:rsidRDefault="003701FA" w:rsidP="003701FA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For p</w:t>
            </w:r>
            <w:r w:rsidR="00BF79A4" w:rsidRPr="0085410E">
              <w:rPr>
                <w:rFonts w:ascii="Garamond" w:hAnsi="Garamond" w:cs="Calibri"/>
                <w:b/>
                <w:sz w:val="22"/>
                <w:szCs w:val="22"/>
              </w:rPr>
              <w:t>rojects that are based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 at academic institutions</w:t>
            </w:r>
            <w:r w:rsidR="00BF79A4" w:rsidRPr="0085410E">
              <w:rPr>
                <w:rFonts w:ascii="Garamond" w:hAnsi="Garamond" w:cs="Calibri"/>
                <w:b/>
                <w:sz w:val="22"/>
                <w:szCs w:val="22"/>
              </w:rPr>
              <w:t>, the fo</w:t>
            </w:r>
            <w:r w:rsidRPr="0085410E">
              <w:rPr>
                <w:rFonts w:ascii="Garamond" w:hAnsi="Garamond" w:cs="Calibri"/>
                <w:b/>
                <w:sz w:val="22"/>
                <w:szCs w:val="22"/>
              </w:rPr>
              <w:t>llowing considerations will also</w:t>
            </w:r>
            <w:r w:rsidR="00BF79A4" w:rsidRPr="0085410E">
              <w:rPr>
                <w:rFonts w:ascii="Garamond" w:hAnsi="Garamond" w:cs="Calibri"/>
                <w:b/>
                <w:sz w:val="22"/>
                <w:szCs w:val="22"/>
              </w:rPr>
              <w:t xml:space="preserve"> apply</w:t>
            </w:r>
          </w:p>
        </w:tc>
        <w:tc>
          <w:tcPr>
            <w:tcW w:w="3709" w:type="dxa"/>
            <w:shd w:val="clear" w:color="auto" w:fill="auto"/>
          </w:tcPr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 will significantly elevate the 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ellow’s position through an </w:t>
            </w:r>
            <w:r w:rsidR="003701FA" w:rsidRPr="0085410E">
              <w:rPr>
                <w:rFonts w:ascii="Garamond" w:hAnsi="Garamond" w:cs="Calibri"/>
                <w:sz w:val="20"/>
                <w:szCs w:val="20"/>
                <w:u w:val="single"/>
              </w:rPr>
              <w:t>applied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 project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is tied to current policy debates and</w:t>
            </w:r>
            <w:r w:rsidR="008706FF" w:rsidRPr="0085410E">
              <w:rPr>
                <w:rFonts w:ascii="Garamond" w:hAnsi="Garamond" w:cs="Calibri"/>
                <w:sz w:val="20"/>
                <w:szCs w:val="20"/>
              </w:rPr>
              <w:t>/or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 will provide practical benefits that go beyond the university setting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 clearly places 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>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 xml:space="preserve">ow in a new leadership position on their issue 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Project/position has significant financial backing of the university </w:t>
            </w:r>
          </w:p>
        </w:tc>
        <w:tc>
          <w:tcPr>
            <w:tcW w:w="3588" w:type="dxa"/>
            <w:shd w:val="clear" w:color="auto" w:fill="auto"/>
          </w:tcPr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Project/position will prov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>ide incremental improvement in f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>ellow</w:t>
            </w:r>
            <w:r w:rsidR="008706FF" w:rsidRPr="0085410E">
              <w:rPr>
                <w:rFonts w:ascii="Garamond" w:hAnsi="Garamond" w:cs="Calibri"/>
                <w:sz w:val="20"/>
                <w:szCs w:val="20"/>
              </w:rPr>
              <w:t>’s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 leadership role</w:t>
            </w:r>
            <w:r w:rsidR="008706FF" w:rsidRPr="0085410E">
              <w:rPr>
                <w:rFonts w:ascii="Garamond" w:hAnsi="Garamond" w:cs="Calibri"/>
                <w:sz w:val="20"/>
                <w:szCs w:val="20"/>
              </w:rPr>
              <w:t xml:space="preserve"> on the issue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will result in limited environmental improvement or policy change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engages external stakeholders with broader outcomes likely</w:t>
            </w:r>
            <w:r w:rsidR="008706FF" w:rsidRPr="0085410E">
              <w:rPr>
                <w:rFonts w:ascii="Garamond" w:hAnsi="Garamond" w:cs="Calibri"/>
                <w:sz w:val="20"/>
                <w:szCs w:val="20"/>
              </w:rPr>
              <w:t xml:space="preserve"> but not assured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may move from soft money into more perm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>anently funded secure position</w:t>
            </w:r>
          </w:p>
          <w:p w:rsidR="002F6617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spacing w:after="60"/>
              <w:ind w:left="252" w:hanging="252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is responsible for fundraising</w:t>
            </w:r>
          </w:p>
          <w:p w:rsidR="002F6617" w:rsidRPr="0085410E" w:rsidRDefault="002F6617" w:rsidP="0085410E">
            <w:pPr>
              <w:spacing w:after="60"/>
              <w:ind w:left="252"/>
              <w:rPr>
                <w:rFonts w:ascii="Garamond" w:hAnsi="Garamond" w:cs="Calibri"/>
                <w:sz w:val="12"/>
                <w:szCs w:val="20"/>
              </w:rPr>
            </w:pPr>
          </w:p>
        </w:tc>
        <w:tc>
          <w:tcPr>
            <w:tcW w:w="3241" w:type="dxa"/>
            <w:shd w:val="clear" w:color="auto" w:fill="auto"/>
          </w:tcPr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Project is research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>-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 or education</w:t>
            </w:r>
            <w:r w:rsidR="003701FA" w:rsidRPr="0085410E">
              <w:rPr>
                <w:rFonts w:ascii="Garamond" w:hAnsi="Garamond" w:cs="Calibri"/>
                <w:sz w:val="20"/>
                <w:szCs w:val="20"/>
              </w:rPr>
              <w:t>-</w:t>
            </w:r>
            <w:r w:rsidRPr="0085410E">
              <w:rPr>
                <w:rFonts w:ascii="Garamond" w:hAnsi="Garamond" w:cs="Calibri"/>
                <w:sz w:val="20"/>
                <w:szCs w:val="20"/>
              </w:rPr>
              <w:t xml:space="preserve"> focused with limited applied dimension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Benefits are internal to university setting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Fellow is on soft money and project does not increase likelihood that position will become more secure</w:t>
            </w:r>
          </w:p>
          <w:p w:rsidR="00BF79A4" w:rsidRPr="0085410E" w:rsidRDefault="00BF79A4" w:rsidP="0085410E">
            <w:pPr>
              <w:numPr>
                <w:ilvl w:val="0"/>
                <w:numId w:val="1"/>
              </w:numPr>
              <w:tabs>
                <w:tab w:val="clear" w:pos="720"/>
                <w:tab w:val="num" w:pos="378"/>
              </w:tabs>
              <w:spacing w:after="60"/>
              <w:ind w:left="378"/>
              <w:rPr>
                <w:rFonts w:ascii="Garamond" w:hAnsi="Garamond" w:cs="Calibri"/>
                <w:sz w:val="20"/>
                <w:szCs w:val="20"/>
              </w:rPr>
            </w:pPr>
            <w:r w:rsidRPr="0085410E">
              <w:rPr>
                <w:rFonts w:ascii="Garamond" w:hAnsi="Garamond" w:cs="Calibri"/>
                <w:sz w:val="20"/>
                <w:szCs w:val="20"/>
              </w:rPr>
              <w:t>Limited or no financial contribution from university</w:t>
            </w:r>
          </w:p>
        </w:tc>
      </w:tr>
    </w:tbl>
    <w:p w:rsidR="008C26A1" w:rsidRPr="0085410E" w:rsidRDefault="008C26A1">
      <w:pPr>
        <w:rPr>
          <w:rFonts w:ascii="Garamond" w:hAnsi="Garamond" w:cs="Calibri"/>
          <w:sz w:val="20"/>
          <w:szCs w:val="20"/>
        </w:rPr>
      </w:pPr>
    </w:p>
    <w:sectPr w:rsidR="008C26A1" w:rsidRPr="0085410E" w:rsidSect="008C26A1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D4C" w:rsidRDefault="00541D4C">
      <w:r>
        <w:separator/>
      </w:r>
    </w:p>
  </w:endnote>
  <w:endnote w:type="continuationSeparator" w:id="0">
    <w:p w:rsidR="00541D4C" w:rsidRDefault="0054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7F0" w:rsidRPr="0085410E" w:rsidRDefault="00FA67F0" w:rsidP="006151B2">
    <w:pPr>
      <w:pStyle w:val="Footer"/>
      <w:jc w:val="right"/>
      <w:rPr>
        <w:rFonts w:ascii="Garamond" w:hAnsi="Garamond" w:cs="Calibri"/>
        <w:i/>
        <w:sz w:val="20"/>
        <w:szCs w:val="18"/>
      </w:rPr>
    </w:pPr>
    <w:r w:rsidRPr="0085410E">
      <w:rPr>
        <w:rFonts w:ascii="Garamond" w:hAnsi="Garamond" w:cs="Calibri"/>
        <w:i/>
        <w:sz w:val="20"/>
        <w:szCs w:val="18"/>
      </w:rPr>
      <w:t xml:space="preserve">Switzer Leadership Grant </w:t>
    </w:r>
    <w:r w:rsidR="002F6617" w:rsidRPr="0085410E">
      <w:rPr>
        <w:rFonts w:ascii="Garamond" w:hAnsi="Garamond" w:cs="Calibri"/>
        <w:i/>
        <w:sz w:val="20"/>
        <w:szCs w:val="18"/>
      </w:rPr>
      <w:t>Evaluation Rubric</w:t>
    </w:r>
  </w:p>
  <w:p w:rsidR="00FA67F0" w:rsidRPr="0085410E" w:rsidRDefault="00FA67F0" w:rsidP="006151B2">
    <w:pPr>
      <w:pStyle w:val="Footer"/>
      <w:jc w:val="right"/>
      <w:rPr>
        <w:rFonts w:ascii="Garamond" w:hAnsi="Garamond" w:cs="Calibri"/>
        <w:sz w:val="22"/>
        <w:szCs w:val="20"/>
      </w:rPr>
    </w:pPr>
    <w:r w:rsidRPr="0085410E">
      <w:rPr>
        <w:rFonts w:ascii="Garamond" w:hAnsi="Garamond" w:cs="Calibri"/>
        <w:i/>
        <w:sz w:val="20"/>
        <w:szCs w:val="18"/>
      </w:rPr>
      <w:t xml:space="preserve">Page </w:t>
    </w:r>
    <w:r w:rsidRPr="0085410E">
      <w:rPr>
        <w:rFonts w:ascii="Garamond" w:hAnsi="Garamond" w:cs="Calibri"/>
        <w:i/>
        <w:sz w:val="20"/>
        <w:szCs w:val="18"/>
      </w:rPr>
      <w:fldChar w:fldCharType="begin"/>
    </w:r>
    <w:r w:rsidRPr="0085410E">
      <w:rPr>
        <w:rFonts w:ascii="Garamond" w:hAnsi="Garamond" w:cs="Calibri"/>
        <w:i/>
        <w:sz w:val="20"/>
        <w:szCs w:val="18"/>
      </w:rPr>
      <w:instrText xml:space="preserve"> PAGE </w:instrText>
    </w:r>
    <w:r w:rsidRPr="0085410E">
      <w:rPr>
        <w:rFonts w:ascii="Garamond" w:hAnsi="Garamond" w:cs="Calibri"/>
        <w:i/>
        <w:sz w:val="20"/>
        <w:szCs w:val="18"/>
      </w:rPr>
      <w:fldChar w:fldCharType="separate"/>
    </w:r>
    <w:r w:rsidR="0054393C">
      <w:rPr>
        <w:rFonts w:ascii="Garamond" w:hAnsi="Garamond" w:cs="Calibri"/>
        <w:i/>
        <w:noProof/>
        <w:sz w:val="20"/>
        <w:szCs w:val="18"/>
      </w:rPr>
      <w:t>3</w:t>
    </w:r>
    <w:r w:rsidRPr="0085410E">
      <w:rPr>
        <w:rFonts w:ascii="Garamond" w:hAnsi="Garamond" w:cs="Calibri"/>
        <w:i/>
        <w:sz w:val="20"/>
        <w:szCs w:val="18"/>
      </w:rPr>
      <w:fldChar w:fldCharType="end"/>
    </w:r>
    <w:r w:rsidRPr="0085410E">
      <w:rPr>
        <w:rFonts w:ascii="Garamond" w:hAnsi="Garamond" w:cs="Calibri"/>
        <w:i/>
        <w:sz w:val="20"/>
        <w:szCs w:val="18"/>
      </w:rPr>
      <w:t xml:space="preserve"> of </w:t>
    </w:r>
    <w:r w:rsidRPr="0085410E">
      <w:rPr>
        <w:rFonts w:ascii="Garamond" w:hAnsi="Garamond" w:cs="Calibri"/>
        <w:i/>
        <w:sz w:val="20"/>
        <w:szCs w:val="18"/>
      </w:rPr>
      <w:fldChar w:fldCharType="begin"/>
    </w:r>
    <w:r w:rsidRPr="0085410E">
      <w:rPr>
        <w:rFonts w:ascii="Garamond" w:hAnsi="Garamond" w:cs="Calibri"/>
        <w:i/>
        <w:sz w:val="20"/>
        <w:szCs w:val="18"/>
      </w:rPr>
      <w:instrText xml:space="preserve"> NUMPAGES </w:instrText>
    </w:r>
    <w:r w:rsidRPr="0085410E">
      <w:rPr>
        <w:rFonts w:ascii="Garamond" w:hAnsi="Garamond" w:cs="Calibri"/>
        <w:i/>
        <w:sz w:val="20"/>
        <w:szCs w:val="18"/>
      </w:rPr>
      <w:fldChar w:fldCharType="separate"/>
    </w:r>
    <w:r w:rsidR="0054393C">
      <w:rPr>
        <w:rFonts w:ascii="Garamond" w:hAnsi="Garamond" w:cs="Calibri"/>
        <w:i/>
        <w:noProof/>
        <w:sz w:val="20"/>
        <w:szCs w:val="18"/>
      </w:rPr>
      <w:t>3</w:t>
    </w:r>
    <w:r w:rsidRPr="0085410E">
      <w:rPr>
        <w:rFonts w:ascii="Garamond" w:hAnsi="Garamond" w:cs="Calibri"/>
        <w:i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D4C" w:rsidRDefault="00541D4C">
      <w:r>
        <w:separator/>
      </w:r>
    </w:p>
  </w:footnote>
  <w:footnote w:type="continuationSeparator" w:id="0">
    <w:p w:rsidR="00541D4C" w:rsidRDefault="0054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5B" w:rsidRDefault="00C7769C" w:rsidP="00C7769C">
    <w:pPr>
      <w:pStyle w:val="Header"/>
      <w:tabs>
        <w:tab w:val="center" w:pos="6480"/>
        <w:tab w:val="left" w:pos="8565"/>
      </w:tabs>
    </w:pPr>
    <w:r>
      <w:rPr>
        <w:rFonts w:ascii="Bookman Old Style" w:hAnsi="Bookman Old Style"/>
        <w:b/>
      </w:rPr>
      <w:tab/>
    </w:r>
    <w:r>
      <w:rPr>
        <w:rFonts w:ascii="Bookman Old Style" w:hAnsi="Bookman Old Style"/>
        <w:b/>
      </w:rPr>
      <w:tab/>
    </w:r>
    <w:r w:rsidR="00F54B85" w:rsidRPr="005D3E3C">
      <w:rPr>
        <w:rFonts w:ascii="Bookman Old Style" w:hAnsi="Bookman Old Style"/>
        <w:b/>
        <w:noProof/>
      </w:rPr>
      <w:drawing>
        <wp:inline distT="0" distB="0" distL="0" distR="0">
          <wp:extent cx="1760220" cy="601980"/>
          <wp:effectExtent l="0" t="0" r="0" b="0"/>
          <wp:docPr id="1" name="Picture 1" descr="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CC1"/>
    <w:multiLevelType w:val="hybridMultilevel"/>
    <w:tmpl w:val="3F9CAB52"/>
    <w:lvl w:ilvl="0" w:tplc="60DEAB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409F0"/>
    <w:multiLevelType w:val="hybridMultilevel"/>
    <w:tmpl w:val="154ED714"/>
    <w:lvl w:ilvl="0" w:tplc="60DEAB1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A1"/>
    <w:rsid w:val="00005E5E"/>
    <w:rsid w:val="002C698E"/>
    <w:rsid w:val="002D4F11"/>
    <w:rsid w:val="002F6617"/>
    <w:rsid w:val="00304778"/>
    <w:rsid w:val="00306057"/>
    <w:rsid w:val="0031367D"/>
    <w:rsid w:val="0031531C"/>
    <w:rsid w:val="003701FA"/>
    <w:rsid w:val="00375EA7"/>
    <w:rsid w:val="00387161"/>
    <w:rsid w:val="00396D1D"/>
    <w:rsid w:val="003A4EFC"/>
    <w:rsid w:val="003B4B76"/>
    <w:rsid w:val="003C6ACB"/>
    <w:rsid w:val="003E1DA2"/>
    <w:rsid w:val="003E23E6"/>
    <w:rsid w:val="0040144C"/>
    <w:rsid w:val="004131BC"/>
    <w:rsid w:val="00486266"/>
    <w:rsid w:val="004A6002"/>
    <w:rsid w:val="00523DC9"/>
    <w:rsid w:val="00541D4C"/>
    <w:rsid w:val="0054393C"/>
    <w:rsid w:val="00586326"/>
    <w:rsid w:val="005D3E3C"/>
    <w:rsid w:val="006151B2"/>
    <w:rsid w:val="006A5187"/>
    <w:rsid w:val="007122A4"/>
    <w:rsid w:val="0074600E"/>
    <w:rsid w:val="00763FC8"/>
    <w:rsid w:val="0085410E"/>
    <w:rsid w:val="008706FF"/>
    <w:rsid w:val="00870FB2"/>
    <w:rsid w:val="00877846"/>
    <w:rsid w:val="00880F9C"/>
    <w:rsid w:val="008C26A1"/>
    <w:rsid w:val="008D6891"/>
    <w:rsid w:val="009A5EDF"/>
    <w:rsid w:val="009E5F5B"/>
    <w:rsid w:val="009F5D65"/>
    <w:rsid w:val="00A3558B"/>
    <w:rsid w:val="00B13876"/>
    <w:rsid w:val="00B37AAD"/>
    <w:rsid w:val="00B6526F"/>
    <w:rsid w:val="00BF79A4"/>
    <w:rsid w:val="00C7769C"/>
    <w:rsid w:val="00D25FC1"/>
    <w:rsid w:val="00D74474"/>
    <w:rsid w:val="00E262CD"/>
    <w:rsid w:val="00E44EAA"/>
    <w:rsid w:val="00E45001"/>
    <w:rsid w:val="00ED00CF"/>
    <w:rsid w:val="00F114ED"/>
    <w:rsid w:val="00F54B85"/>
    <w:rsid w:val="00FA4494"/>
    <w:rsid w:val="00FA67F0"/>
    <w:rsid w:val="00FD3BF5"/>
    <w:rsid w:val="00FD7563"/>
    <w:rsid w:val="00FE497B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87D92"/>
  <w15:chartTrackingRefBased/>
  <w15:docId w15:val="{1EAF9DD0-B2D4-46E7-8311-8F30EB04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2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151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51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5FC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E5F5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5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Leadership Grant Program</vt:lpstr>
    </vt:vector>
  </TitlesOfParts>
  <Company>Robert &amp; Patricia Switzer Foundation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Grant Program</dc:title>
  <dc:subject/>
  <dc:creator>Erin</dc:creator>
  <cp:keywords/>
  <cp:lastModifiedBy>User</cp:lastModifiedBy>
  <cp:revision>6</cp:revision>
  <cp:lastPrinted>2018-10-11T20:52:00Z</cp:lastPrinted>
  <dcterms:created xsi:type="dcterms:W3CDTF">2023-09-21T15:52:00Z</dcterms:created>
  <dcterms:modified xsi:type="dcterms:W3CDTF">2023-09-21T16:20:00Z</dcterms:modified>
</cp:coreProperties>
</file>